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2CFAC8" w14:textId="4AAC051C" w:rsidR="00676C73" w:rsidRDefault="00676C73" w:rsidP="00B342B4">
      <w:pPr>
        <w:pStyle w:val="Heading1"/>
        <w:jc w:val="center"/>
      </w:pPr>
      <w:r>
        <w:rPr>
          <w:noProof/>
        </w:rPr>
        <w:drawing>
          <wp:inline distT="0" distB="0" distL="0" distR="0" wp14:anchorId="444CCEC6" wp14:editId="0AE69298">
            <wp:extent cx="5726243" cy="643000"/>
            <wp:effectExtent l="0" t="0" r="190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ish support services head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29450" cy="677047"/>
                    </a:xfrm>
                    <a:prstGeom prst="rect">
                      <a:avLst/>
                    </a:prstGeom>
                  </pic:spPr>
                </pic:pic>
              </a:graphicData>
            </a:graphic>
          </wp:inline>
        </w:drawing>
      </w:r>
    </w:p>
    <w:p w14:paraId="31748CDE" w14:textId="77777777" w:rsidR="00B342B4" w:rsidRPr="00B342B4" w:rsidRDefault="00B342B4" w:rsidP="00B342B4"/>
    <w:p w14:paraId="0B46F3F6" w14:textId="77777777" w:rsidR="00BC02C9" w:rsidRDefault="00BC02C9" w:rsidP="00866E60">
      <w:pPr>
        <w:rPr>
          <w:sz w:val="24"/>
          <w:szCs w:val="24"/>
        </w:rPr>
      </w:pPr>
    </w:p>
    <w:p w14:paraId="5F4CEE33" w14:textId="1C31C96B" w:rsidR="00866E60" w:rsidRDefault="00866E60" w:rsidP="00866E60">
      <w:pPr>
        <w:rPr>
          <w:sz w:val="24"/>
          <w:szCs w:val="24"/>
        </w:rPr>
      </w:pPr>
      <w:r>
        <w:rPr>
          <w:sz w:val="24"/>
          <w:szCs w:val="24"/>
        </w:rPr>
        <w:t xml:space="preserve">One of the key features of People &amp; Places is to provide </w:t>
      </w:r>
      <w:r w:rsidR="00FA0B5E">
        <w:rPr>
          <w:sz w:val="24"/>
          <w:szCs w:val="24"/>
        </w:rPr>
        <w:t>P</w:t>
      </w:r>
      <w:r>
        <w:rPr>
          <w:sz w:val="24"/>
          <w:szCs w:val="24"/>
        </w:rPr>
        <w:t xml:space="preserve">arish </w:t>
      </w:r>
      <w:r w:rsidR="00FA0B5E">
        <w:rPr>
          <w:sz w:val="24"/>
          <w:szCs w:val="24"/>
        </w:rPr>
        <w:t>Support S</w:t>
      </w:r>
      <w:r>
        <w:rPr>
          <w:sz w:val="24"/>
          <w:szCs w:val="24"/>
        </w:rPr>
        <w:t xml:space="preserve">ervices which </w:t>
      </w:r>
      <w:r w:rsidR="00EF0927">
        <w:rPr>
          <w:sz w:val="24"/>
          <w:szCs w:val="24"/>
        </w:rPr>
        <w:t xml:space="preserve">will </w:t>
      </w:r>
      <w:r w:rsidR="00CD4510">
        <w:rPr>
          <w:sz w:val="24"/>
          <w:szCs w:val="24"/>
        </w:rPr>
        <w:t>assist with</w:t>
      </w:r>
      <w:r>
        <w:rPr>
          <w:sz w:val="24"/>
          <w:szCs w:val="24"/>
        </w:rPr>
        <w:t xml:space="preserve"> HR, Buildings &amp; Bookkeeping in our newly formed Deaneries. We are now able to offer HR and Buildings </w:t>
      </w:r>
      <w:r w:rsidR="00C52B14">
        <w:rPr>
          <w:sz w:val="24"/>
          <w:szCs w:val="24"/>
        </w:rPr>
        <w:t>S</w:t>
      </w:r>
      <w:r>
        <w:rPr>
          <w:sz w:val="24"/>
          <w:szCs w:val="24"/>
        </w:rPr>
        <w:t xml:space="preserve">ervices to your </w:t>
      </w:r>
      <w:r w:rsidR="004D33E8">
        <w:rPr>
          <w:sz w:val="24"/>
          <w:szCs w:val="24"/>
        </w:rPr>
        <w:t>parish;</w:t>
      </w:r>
      <w:r w:rsidR="00EF0927">
        <w:rPr>
          <w:sz w:val="24"/>
          <w:szCs w:val="24"/>
        </w:rPr>
        <w:t xml:space="preserve"> bookkeeping support will follow shortly.</w:t>
      </w:r>
    </w:p>
    <w:p w14:paraId="255AF44B" w14:textId="77777777" w:rsidR="00866E60" w:rsidRDefault="00866E60" w:rsidP="00866E60">
      <w:pPr>
        <w:rPr>
          <w:sz w:val="24"/>
          <w:szCs w:val="24"/>
        </w:rPr>
      </w:pPr>
    </w:p>
    <w:p w14:paraId="2D5AABF3" w14:textId="77777777" w:rsidR="00866E60" w:rsidRDefault="00866E60" w:rsidP="00866E60">
      <w:pPr>
        <w:rPr>
          <w:sz w:val="24"/>
          <w:szCs w:val="24"/>
        </w:rPr>
      </w:pPr>
    </w:p>
    <w:p w14:paraId="0A8366CB" w14:textId="11281881" w:rsidR="00866E60" w:rsidRPr="00172ADA" w:rsidRDefault="00866E60" w:rsidP="00866E60">
      <w:pPr>
        <w:rPr>
          <w:b/>
          <w:bCs/>
          <w:sz w:val="36"/>
          <w:szCs w:val="36"/>
        </w:rPr>
      </w:pPr>
      <w:r w:rsidRPr="00172ADA">
        <w:rPr>
          <w:b/>
          <w:bCs/>
          <w:sz w:val="36"/>
          <w:szCs w:val="36"/>
        </w:rPr>
        <w:t>Parish HR Advisory Service</w:t>
      </w:r>
    </w:p>
    <w:p w14:paraId="4A40B58D" w14:textId="77777777" w:rsidR="00BC02C9" w:rsidRDefault="00BC02C9" w:rsidP="00866E60">
      <w:pPr>
        <w:rPr>
          <w:b/>
          <w:bCs/>
          <w:sz w:val="24"/>
          <w:szCs w:val="24"/>
        </w:rPr>
      </w:pPr>
    </w:p>
    <w:p w14:paraId="6E0B213B" w14:textId="77777777" w:rsidR="00866E60" w:rsidRDefault="00866E60" w:rsidP="00866E60">
      <w:pPr>
        <w:rPr>
          <w:sz w:val="24"/>
          <w:szCs w:val="24"/>
        </w:rPr>
      </w:pPr>
      <w:r>
        <w:rPr>
          <w:sz w:val="24"/>
          <w:szCs w:val="24"/>
        </w:rPr>
        <w:t xml:space="preserve">We want to free our parishes from the administrative and legislative burdens that employing staff can bring. More than half of our parishes currently employ staff and we know that </w:t>
      </w:r>
      <w:proofErr w:type="gramStart"/>
      <w:r>
        <w:rPr>
          <w:sz w:val="24"/>
          <w:szCs w:val="24"/>
        </w:rPr>
        <w:t>it’s</w:t>
      </w:r>
      <w:proofErr w:type="gramEnd"/>
      <w:r>
        <w:rPr>
          <w:sz w:val="24"/>
          <w:szCs w:val="24"/>
        </w:rPr>
        <w:t xml:space="preserve"> difficult to keep up with legislative changes and the ever-increasing complexities of being an employer. People &amp; Places is aiming to grow the Church across Birmingham and as a result we expect that parishes will employ more staff in the future and we do not want the fear of the administrative burden to be a hinderance to that growth. </w:t>
      </w:r>
    </w:p>
    <w:p w14:paraId="3C06CA12" w14:textId="77777777" w:rsidR="00866E60" w:rsidRDefault="00866E60" w:rsidP="00866E60">
      <w:pPr>
        <w:rPr>
          <w:sz w:val="24"/>
          <w:szCs w:val="24"/>
        </w:rPr>
      </w:pPr>
    </w:p>
    <w:p w14:paraId="6B82F545" w14:textId="29BCAF3B" w:rsidR="00866E60" w:rsidRDefault="00866E60" w:rsidP="00866E60">
      <w:pPr>
        <w:rPr>
          <w:sz w:val="24"/>
          <w:szCs w:val="24"/>
        </w:rPr>
      </w:pPr>
      <w:r>
        <w:rPr>
          <w:sz w:val="24"/>
          <w:szCs w:val="24"/>
        </w:rPr>
        <w:t xml:space="preserve">We can now offer a HR service </w:t>
      </w:r>
      <w:r w:rsidR="00EF0927">
        <w:rPr>
          <w:sz w:val="24"/>
          <w:szCs w:val="24"/>
        </w:rPr>
        <w:t>to</w:t>
      </w:r>
      <w:r>
        <w:rPr>
          <w:sz w:val="24"/>
          <w:szCs w:val="24"/>
        </w:rPr>
        <w:t xml:space="preserve"> answer your employment-related queries </w:t>
      </w:r>
      <w:r w:rsidR="00EF0927">
        <w:rPr>
          <w:sz w:val="24"/>
          <w:szCs w:val="24"/>
        </w:rPr>
        <w:t>using our</w:t>
      </w:r>
      <w:r w:rsidRPr="00956D65">
        <w:rPr>
          <w:sz w:val="24"/>
          <w:szCs w:val="24"/>
        </w:rPr>
        <w:t xml:space="preserve"> </w:t>
      </w:r>
      <w:r w:rsidR="00EF0927">
        <w:rPr>
          <w:sz w:val="24"/>
          <w:szCs w:val="24"/>
        </w:rPr>
        <w:t>expertise</w:t>
      </w:r>
      <w:r w:rsidRPr="00956D65">
        <w:rPr>
          <w:sz w:val="24"/>
          <w:szCs w:val="24"/>
        </w:rPr>
        <w:t xml:space="preserve"> of the parish context</w:t>
      </w:r>
      <w:r>
        <w:rPr>
          <w:sz w:val="24"/>
          <w:szCs w:val="24"/>
        </w:rPr>
        <w:t xml:space="preserve">. In addition, we can help PCCs with recruitment advertising, application forms, interview guidelines, recruitment processing, contracts of employment, policies, procedures, </w:t>
      </w:r>
      <w:proofErr w:type="gramStart"/>
      <w:r>
        <w:rPr>
          <w:sz w:val="24"/>
          <w:szCs w:val="24"/>
        </w:rPr>
        <w:t>handbooks</w:t>
      </w:r>
      <w:proofErr w:type="gramEnd"/>
      <w:r>
        <w:rPr>
          <w:sz w:val="24"/>
          <w:szCs w:val="24"/>
        </w:rPr>
        <w:t xml:space="preserve"> and letters relating to employment matters. </w:t>
      </w:r>
    </w:p>
    <w:p w14:paraId="1A084504" w14:textId="77777777" w:rsidR="00866E60" w:rsidRDefault="00866E60" w:rsidP="00866E60">
      <w:pPr>
        <w:rPr>
          <w:sz w:val="24"/>
          <w:szCs w:val="24"/>
        </w:rPr>
      </w:pPr>
    </w:p>
    <w:p w14:paraId="4A4C6220" w14:textId="6548DE45" w:rsidR="00866E60" w:rsidRDefault="00866E60" w:rsidP="00866E60">
      <w:pPr>
        <w:rPr>
          <w:sz w:val="24"/>
          <w:szCs w:val="24"/>
        </w:rPr>
      </w:pPr>
      <w:r>
        <w:rPr>
          <w:sz w:val="24"/>
          <w:szCs w:val="24"/>
        </w:rPr>
        <w:t>In the near future we are planning to run regular drop-in surgeries and workshops to handle HR related queries and concerns in a similar way as we did with our Safeguarding Team, delivering increased confidence and subject knowledge in a relevant and accessible way.</w:t>
      </w:r>
    </w:p>
    <w:p w14:paraId="3783E3F2" w14:textId="59CC7D73" w:rsidR="00C7414B" w:rsidRDefault="00C7414B" w:rsidP="00866E60">
      <w:pPr>
        <w:rPr>
          <w:sz w:val="24"/>
          <w:szCs w:val="24"/>
        </w:rPr>
      </w:pPr>
    </w:p>
    <w:p w14:paraId="14F58A02" w14:textId="2ED00CA7" w:rsidR="00C7414B" w:rsidRDefault="00C7414B" w:rsidP="00866E60">
      <w:pPr>
        <w:rPr>
          <w:sz w:val="24"/>
          <w:szCs w:val="24"/>
        </w:rPr>
      </w:pPr>
      <w:r>
        <w:rPr>
          <w:sz w:val="24"/>
          <w:szCs w:val="24"/>
        </w:rPr>
        <w:t xml:space="preserve">Contact </w:t>
      </w:r>
      <w:r w:rsidR="00C95566">
        <w:rPr>
          <w:sz w:val="24"/>
          <w:szCs w:val="24"/>
        </w:rPr>
        <w:t>Laura Cohen</w:t>
      </w:r>
      <w:r>
        <w:rPr>
          <w:sz w:val="24"/>
          <w:szCs w:val="24"/>
        </w:rPr>
        <w:t xml:space="preserve"> for any HR queries.</w:t>
      </w:r>
    </w:p>
    <w:p w14:paraId="6F5D3DE3" w14:textId="77777777" w:rsidR="00866E60" w:rsidRDefault="00866E60" w:rsidP="00866E60">
      <w:pPr>
        <w:rPr>
          <w:sz w:val="24"/>
          <w:szCs w:val="24"/>
        </w:rPr>
      </w:pPr>
    </w:p>
    <w:p w14:paraId="671C2C9E" w14:textId="06C2E8CC" w:rsidR="00866E60" w:rsidRDefault="00866E60" w:rsidP="00866E60">
      <w:pPr>
        <w:rPr>
          <w:sz w:val="24"/>
          <w:szCs w:val="24"/>
        </w:rPr>
      </w:pPr>
      <w:r>
        <w:rPr>
          <w:sz w:val="24"/>
          <w:szCs w:val="24"/>
        </w:rPr>
        <w:t xml:space="preserve">Contact:            </w:t>
      </w:r>
      <w:r w:rsidR="000A2242">
        <w:rPr>
          <w:sz w:val="24"/>
          <w:szCs w:val="24"/>
        </w:rPr>
        <w:t>Laura Cohen</w:t>
      </w:r>
      <w:r>
        <w:rPr>
          <w:sz w:val="24"/>
          <w:szCs w:val="24"/>
        </w:rPr>
        <w:t xml:space="preserve"> (HR Resources Adviser)</w:t>
      </w:r>
    </w:p>
    <w:p w14:paraId="3EE88CAE" w14:textId="52F38C1E" w:rsidR="00866E60" w:rsidRDefault="00866E60" w:rsidP="00866E60">
      <w:pPr>
        <w:rPr>
          <w:sz w:val="24"/>
          <w:szCs w:val="24"/>
        </w:rPr>
      </w:pPr>
      <w:r>
        <w:rPr>
          <w:sz w:val="24"/>
          <w:szCs w:val="24"/>
        </w:rPr>
        <w:t>Phone:              </w:t>
      </w:r>
      <w:r w:rsidR="007462FA">
        <w:rPr>
          <w:sz w:val="24"/>
          <w:szCs w:val="24"/>
        </w:rPr>
        <w:t xml:space="preserve"> </w:t>
      </w:r>
      <w:r>
        <w:rPr>
          <w:sz w:val="24"/>
          <w:szCs w:val="24"/>
        </w:rPr>
        <w:t xml:space="preserve">07341  733555 </w:t>
      </w:r>
    </w:p>
    <w:p w14:paraId="7A69BC89" w14:textId="74E16525" w:rsidR="00866E60" w:rsidRDefault="00866E60" w:rsidP="00866E60">
      <w:pPr>
        <w:rPr>
          <w:sz w:val="24"/>
          <w:szCs w:val="24"/>
        </w:rPr>
      </w:pPr>
      <w:r>
        <w:rPr>
          <w:sz w:val="24"/>
          <w:szCs w:val="24"/>
        </w:rPr>
        <w:t>Email:                </w:t>
      </w:r>
      <w:hyperlink r:id="rId9" w:history="1">
        <w:r w:rsidR="00C95566" w:rsidRPr="00C1182E">
          <w:rPr>
            <w:rStyle w:val="Hyperlink"/>
            <w:sz w:val="24"/>
            <w:szCs w:val="24"/>
          </w:rPr>
          <w:t>laurac@cofebirmingham.com</w:t>
        </w:r>
      </w:hyperlink>
    </w:p>
    <w:p w14:paraId="4572BEFE" w14:textId="77777777" w:rsidR="00866E60" w:rsidRDefault="00866E60" w:rsidP="00866E60">
      <w:pPr>
        <w:rPr>
          <w:sz w:val="24"/>
          <w:szCs w:val="24"/>
        </w:rPr>
      </w:pPr>
    </w:p>
    <w:p w14:paraId="5E15ED6A" w14:textId="6C919BEC" w:rsidR="00866E60" w:rsidRDefault="00866E60" w:rsidP="00866E60">
      <w:pPr>
        <w:rPr>
          <w:sz w:val="24"/>
          <w:szCs w:val="24"/>
        </w:rPr>
      </w:pPr>
    </w:p>
    <w:p w14:paraId="29178FCB" w14:textId="3ADD83AC" w:rsidR="00BC02C9" w:rsidRDefault="00BC02C9" w:rsidP="00866E60">
      <w:pPr>
        <w:rPr>
          <w:sz w:val="24"/>
          <w:szCs w:val="24"/>
        </w:rPr>
      </w:pPr>
    </w:p>
    <w:p w14:paraId="5F11335A" w14:textId="038D79C7" w:rsidR="00BC02C9" w:rsidRDefault="00BC02C9" w:rsidP="00866E60">
      <w:pPr>
        <w:rPr>
          <w:sz w:val="24"/>
          <w:szCs w:val="24"/>
        </w:rPr>
      </w:pPr>
    </w:p>
    <w:p w14:paraId="65858AA7" w14:textId="4F250DD2" w:rsidR="00BC02C9" w:rsidRDefault="00BC02C9" w:rsidP="00866E60">
      <w:pPr>
        <w:rPr>
          <w:sz w:val="24"/>
          <w:szCs w:val="24"/>
        </w:rPr>
      </w:pPr>
    </w:p>
    <w:p w14:paraId="5B90135E" w14:textId="4143F46F" w:rsidR="00BC02C9" w:rsidRDefault="00BC02C9" w:rsidP="00866E60">
      <w:pPr>
        <w:rPr>
          <w:sz w:val="24"/>
          <w:szCs w:val="24"/>
        </w:rPr>
      </w:pPr>
    </w:p>
    <w:p w14:paraId="670526C1" w14:textId="580F0A96" w:rsidR="00BC02C9" w:rsidRDefault="00BC02C9" w:rsidP="00866E60">
      <w:pPr>
        <w:rPr>
          <w:sz w:val="24"/>
          <w:szCs w:val="24"/>
        </w:rPr>
      </w:pPr>
    </w:p>
    <w:p w14:paraId="5415F61B" w14:textId="698F4CF0" w:rsidR="00BC02C9" w:rsidRDefault="00BC02C9" w:rsidP="00866E60">
      <w:pPr>
        <w:rPr>
          <w:sz w:val="24"/>
          <w:szCs w:val="24"/>
        </w:rPr>
      </w:pPr>
    </w:p>
    <w:p w14:paraId="398778F1" w14:textId="1D3782A8" w:rsidR="00BC02C9" w:rsidRDefault="00BC02C9" w:rsidP="00866E60">
      <w:pPr>
        <w:rPr>
          <w:sz w:val="24"/>
          <w:szCs w:val="24"/>
        </w:rPr>
      </w:pPr>
    </w:p>
    <w:p w14:paraId="0A41DEDE" w14:textId="576BC8CE" w:rsidR="00866E60" w:rsidRPr="00172ADA" w:rsidRDefault="00866E60" w:rsidP="00866E60">
      <w:pPr>
        <w:rPr>
          <w:b/>
          <w:bCs/>
          <w:sz w:val="36"/>
          <w:szCs w:val="36"/>
        </w:rPr>
      </w:pPr>
      <w:r w:rsidRPr="00172ADA">
        <w:rPr>
          <w:b/>
          <w:bCs/>
          <w:sz w:val="36"/>
          <w:szCs w:val="36"/>
        </w:rPr>
        <w:lastRenderedPageBreak/>
        <w:t>Parish Church Building Services</w:t>
      </w:r>
    </w:p>
    <w:p w14:paraId="5D03797A" w14:textId="77777777" w:rsidR="00BC02C9" w:rsidRDefault="00BC02C9" w:rsidP="00866E60">
      <w:pPr>
        <w:rPr>
          <w:b/>
          <w:bCs/>
          <w:sz w:val="24"/>
          <w:szCs w:val="24"/>
        </w:rPr>
      </w:pPr>
    </w:p>
    <w:p w14:paraId="1C0F9895" w14:textId="77777777" w:rsidR="00866E60" w:rsidRDefault="00866E60" w:rsidP="00866E60">
      <w:pPr>
        <w:rPr>
          <w:sz w:val="24"/>
          <w:szCs w:val="24"/>
        </w:rPr>
      </w:pPr>
      <w:r>
        <w:rPr>
          <w:sz w:val="24"/>
          <w:szCs w:val="24"/>
        </w:rPr>
        <w:t xml:space="preserve">To ensure church buildings remain well maintained and compliant puts a significant strain on your local resources. Even day-to-day reactive maintenance issues take hours of people’s time and require specific technical expertise. Having a central resource that will instruct and oversee contractors </w:t>
      </w:r>
      <w:r w:rsidR="00EF0927">
        <w:rPr>
          <w:sz w:val="24"/>
          <w:szCs w:val="24"/>
        </w:rPr>
        <w:t>can</w:t>
      </w:r>
      <w:r>
        <w:rPr>
          <w:sz w:val="24"/>
          <w:szCs w:val="24"/>
        </w:rPr>
        <w:t xml:space="preserve"> help take away this burden. The church buildings in the diocese of Birmingham were assessed in both 2012 and 2017 through a desk-based survey of their five-yearly building inspection reports. During this </w:t>
      </w:r>
      <w:proofErr w:type="gramStart"/>
      <w:r>
        <w:rPr>
          <w:sz w:val="24"/>
          <w:szCs w:val="24"/>
        </w:rPr>
        <w:t>period</w:t>
      </w:r>
      <w:proofErr w:type="gramEnd"/>
      <w:r>
        <w:rPr>
          <w:sz w:val="24"/>
          <w:szCs w:val="24"/>
        </w:rPr>
        <w:t xml:space="preserve"> the number of buildings in a ‘Poor’ or ‘Very Bad’ state had increased to 30%. People &amp; Places aims to support parishes with the fabric management processes for their churches, to ensure that annual planned preventative maintenance for each building is carried out regularly and for the long term to reduce the increasing cost liability.</w:t>
      </w:r>
    </w:p>
    <w:p w14:paraId="1D5D4CDF" w14:textId="77777777" w:rsidR="00866E60" w:rsidRDefault="00866E60" w:rsidP="00866E60">
      <w:pPr>
        <w:rPr>
          <w:sz w:val="24"/>
          <w:szCs w:val="24"/>
        </w:rPr>
      </w:pPr>
    </w:p>
    <w:p w14:paraId="1F5AB818" w14:textId="09BCEADC" w:rsidR="00866E60" w:rsidRDefault="00866E60" w:rsidP="00866E60">
      <w:pPr>
        <w:rPr>
          <w:sz w:val="24"/>
          <w:szCs w:val="24"/>
        </w:rPr>
      </w:pPr>
      <w:r>
        <w:rPr>
          <w:sz w:val="24"/>
          <w:szCs w:val="24"/>
        </w:rPr>
        <w:t xml:space="preserve">Our Parish Buildings Services can help with organising Church property reactive repairs and maintenance on behalf of PCCs, which will involve managing a wide range of suppliers and building contractors. We can also assist with implementing various programmes of planned, </w:t>
      </w:r>
      <w:proofErr w:type="gramStart"/>
      <w:r>
        <w:rPr>
          <w:sz w:val="24"/>
          <w:szCs w:val="24"/>
        </w:rPr>
        <w:t>cyclical</w:t>
      </w:r>
      <w:proofErr w:type="gramEnd"/>
      <w:r>
        <w:rPr>
          <w:sz w:val="24"/>
          <w:szCs w:val="24"/>
        </w:rPr>
        <w:t xml:space="preserve"> and legislative maintenance for churches based upon their five-yearly inspection report. Our surveyors will also help with Condition surveys of ancillary building and relevant statutory compliance responsibilities for all operational buildings.</w:t>
      </w:r>
    </w:p>
    <w:p w14:paraId="2F8AB860" w14:textId="77D010C7" w:rsidR="00CD4510" w:rsidRDefault="00CD4510" w:rsidP="00866E60">
      <w:pPr>
        <w:rPr>
          <w:sz w:val="24"/>
          <w:szCs w:val="24"/>
        </w:rPr>
      </w:pPr>
    </w:p>
    <w:p w14:paraId="5243869B" w14:textId="77777777" w:rsidR="00CD4510" w:rsidRDefault="00CD4510" w:rsidP="00CD4510">
      <w:pPr>
        <w:rPr>
          <w:b/>
          <w:bCs/>
          <w:color w:val="1F497D"/>
        </w:rPr>
      </w:pPr>
      <w:r>
        <w:rPr>
          <w:b/>
          <w:bCs/>
          <w:color w:val="1F497D"/>
        </w:rPr>
        <w:t xml:space="preserve">What we will do </w:t>
      </w:r>
    </w:p>
    <w:p w14:paraId="038FC24D" w14:textId="0A7A8F33" w:rsidR="00CD4510" w:rsidRDefault="00CD4510" w:rsidP="00CD4510">
      <w:pPr>
        <w:numPr>
          <w:ilvl w:val="0"/>
          <w:numId w:val="1"/>
        </w:numPr>
        <w:rPr>
          <w:rFonts w:eastAsia="Times New Roman"/>
          <w:color w:val="1F497D"/>
        </w:rPr>
      </w:pPr>
      <w:r>
        <w:rPr>
          <w:rFonts w:eastAsia="Times New Roman"/>
          <w:color w:val="1F497D"/>
        </w:rPr>
        <w:t>Oversee reactive maintenance and planned preventative maintenance</w:t>
      </w:r>
      <w:r w:rsidR="00E16B77">
        <w:rPr>
          <w:rFonts w:eastAsia="Times New Roman"/>
          <w:color w:val="1F497D"/>
        </w:rPr>
        <w:t xml:space="preserve"> (PPM) </w:t>
      </w:r>
      <w:r>
        <w:rPr>
          <w:rFonts w:eastAsia="Times New Roman"/>
          <w:color w:val="1F497D"/>
        </w:rPr>
        <w:t xml:space="preserve">on behalf of PCC’s </w:t>
      </w:r>
    </w:p>
    <w:p w14:paraId="3D1DBD38" w14:textId="77777777" w:rsidR="00CD4510" w:rsidRDefault="00CD4510" w:rsidP="00CD4510">
      <w:pPr>
        <w:numPr>
          <w:ilvl w:val="0"/>
          <w:numId w:val="1"/>
        </w:numPr>
        <w:rPr>
          <w:rFonts w:eastAsia="Times New Roman"/>
          <w:color w:val="1F497D"/>
        </w:rPr>
      </w:pPr>
      <w:r>
        <w:rPr>
          <w:rFonts w:eastAsia="Times New Roman"/>
          <w:color w:val="1F497D"/>
        </w:rPr>
        <w:t xml:space="preserve">Support PCC’s with their PPM plans and where necessary carry out further condition surveys. </w:t>
      </w:r>
    </w:p>
    <w:p w14:paraId="38F0DE7E" w14:textId="77777777" w:rsidR="00CD4510" w:rsidRDefault="00CD4510" w:rsidP="00CD4510">
      <w:pPr>
        <w:numPr>
          <w:ilvl w:val="0"/>
          <w:numId w:val="1"/>
        </w:numPr>
        <w:rPr>
          <w:rFonts w:eastAsia="Times New Roman"/>
          <w:color w:val="1F497D"/>
        </w:rPr>
      </w:pPr>
      <w:r>
        <w:rPr>
          <w:rFonts w:eastAsia="Times New Roman"/>
          <w:color w:val="1F497D"/>
        </w:rPr>
        <w:t>Advise PCC’s on regulatory, statutory compliance and construction related health and safety</w:t>
      </w:r>
    </w:p>
    <w:p w14:paraId="0B9456C0" w14:textId="77777777" w:rsidR="00CD4510" w:rsidRDefault="00CD4510" w:rsidP="00CD4510">
      <w:pPr>
        <w:numPr>
          <w:ilvl w:val="0"/>
          <w:numId w:val="1"/>
        </w:numPr>
        <w:rPr>
          <w:rFonts w:eastAsia="Times New Roman"/>
          <w:color w:val="1F497D"/>
        </w:rPr>
      </w:pPr>
      <w:r>
        <w:rPr>
          <w:rFonts w:eastAsia="Times New Roman"/>
          <w:color w:val="1F497D"/>
        </w:rPr>
        <w:t>Project manage works on site, act as contract administrator and main point of contact with contractor(s). Establish clear lines of communication.</w:t>
      </w:r>
    </w:p>
    <w:p w14:paraId="54D0C875" w14:textId="154817F6" w:rsidR="00CD4510" w:rsidRDefault="00CD4510" w:rsidP="00CD4510">
      <w:pPr>
        <w:numPr>
          <w:ilvl w:val="0"/>
          <w:numId w:val="1"/>
        </w:numPr>
        <w:rPr>
          <w:rFonts w:eastAsia="Times New Roman"/>
          <w:color w:val="1F497D"/>
        </w:rPr>
      </w:pPr>
      <w:r>
        <w:rPr>
          <w:rFonts w:eastAsia="Times New Roman"/>
          <w:color w:val="1F497D"/>
        </w:rPr>
        <w:t>Guide PCC’s with faculty submissions and advise on any further statutory compliance.</w:t>
      </w:r>
    </w:p>
    <w:p w14:paraId="09CBF404" w14:textId="77777777" w:rsidR="00CD4510" w:rsidRDefault="00CD4510" w:rsidP="00CD4510">
      <w:pPr>
        <w:ind w:left="720"/>
        <w:rPr>
          <w:rFonts w:eastAsia="Times New Roman"/>
          <w:color w:val="1F497D"/>
        </w:rPr>
      </w:pPr>
    </w:p>
    <w:p w14:paraId="68A71FFF" w14:textId="77777777" w:rsidR="00CD4510" w:rsidRDefault="00CD4510" w:rsidP="00CD4510">
      <w:pPr>
        <w:rPr>
          <w:b/>
          <w:bCs/>
          <w:color w:val="1F497D"/>
        </w:rPr>
      </w:pPr>
      <w:r>
        <w:rPr>
          <w:b/>
          <w:bCs/>
          <w:color w:val="1F497D"/>
        </w:rPr>
        <w:t xml:space="preserve">What we </w:t>
      </w:r>
      <w:proofErr w:type="gramStart"/>
      <w:r>
        <w:rPr>
          <w:b/>
          <w:bCs/>
          <w:color w:val="1F497D"/>
        </w:rPr>
        <w:t>don’t</w:t>
      </w:r>
      <w:proofErr w:type="gramEnd"/>
      <w:r>
        <w:rPr>
          <w:b/>
          <w:bCs/>
          <w:color w:val="1F497D"/>
        </w:rPr>
        <w:t xml:space="preserve"> do </w:t>
      </w:r>
    </w:p>
    <w:p w14:paraId="6E835E43" w14:textId="77777777" w:rsidR="00CD4510" w:rsidRDefault="00CD4510" w:rsidP="00CD4510">
      <w:pPr>
        <w:numPr>
          <w:ilvl w:val="0"/>
          <w:numId w:val="2"/>
        </w:numPr>
        <w:rPr>
          <w:rFonts w:eastAsia="Times New Roman"/>
          <w:color w:val="1F497D"/>
        </w:rPr>
      </w:pPr>
      <w:r>
        <w:rPr>
          <w:rFonts w:eastAsia="Times New Roman"/>
          <w:color w:val="1F497D"/>
        </w:rPr>
        <w:t xml:space="preserve">Parish Building Surveyors will not act as the client (PCC) and so will not pay for the works/be budget holder. Any maintenance or compliance work will need PCC approval before appointing a contractor. </w:t>
      </w:r>
    </w:p>
    <w:p w14:paraId="40C42E5F" w14:textId="77777777" w:rsidR="00CD4510" w:rsidRDefault="00CD4510" w:rsidP="00CD4510">
      <w:pPr>
        <w:numPr>
          <w:ilvl w:val="0"/>
          <w:numId w:val="2"/>
        </w:numPr>
        <w:rPr>
          <w:rFonts w:eastAsia="Times New Roman"/>
          <w:color w:val="1F497D"/>
        </w:rPr>
      </w:pPr>
      <w:r>
        <w:rPr>
          <w:rFonts w:eastAsia="Times New Roman"/>
          <w:color w:val="1F497D"/>
        </w:rPr>
        <w:t>Perform duties as Principal Designer under the Construction Design &amp; Management Regulations (CDM 2015)</w:t>
      </w:r>
    </w:p>
    <w:p w14:paraId="4133BA12" w14:textId="77777777" w:rsidR="00CD4510" w:rsidRDefault="00CD4510" w:rsidP="00CD4510">
      <w:pPr>
        <w:numPr>
          <w:ilvl w:val="0"/>
          <w:numId w:val="2"/>
        </w:numPr>
        <w:rPr>
          <w:rFonts w:eastAsia="Times New Roman"/>
          <w:color w:val="1F497D"/>
        </w:rPr>
      </w:pPr>
      <w:r>
        <w:rPr>
          <w:rFonts w:eastAsia="Times New Roman"/>
          <w:color w:val="1F497D"/>
        </w:rPr>
        <w:t>Deal with electrical and plumbing issues which can be dealt with by a local tradesperson.  If the issue keeps reoccurring or it has adversely affected the building fabric the surveyors can advise.</w:t>
      </w:r>
    </w:p>
    <w:p w14:paraId="787609EB" w14:textId="77777777" w:rsidR="00CD4510" w:rsidRDefault="00CD4510" w:rsidP="00CD4510">
      <w:pPr>
        <w:numPr>
          <w:ilvl w:val="0"/>
          <w:numId w:val="2"/>
        </w:numPr>
        <w:rPr>
          <w:rFonts w:eastAsia="Times New Roman"/>
          <w:color w:val="1F497D"/>
        </w:rPr>
      </w:pPr>
      <w:r>
        <w:rPr>
          <w:rFonts w:eastAsia="Times New Roman"/>
          <w:color w:val="1F497D"/>
        </w:rPr>
        <w:t xml:space="preserve">The surveyors do not take away the need of Quinquennial Inspections (5 yearly) carried out by others.  </w:t>
      </w:r>
    </w:p>
    <w:p w14:paraId="63678437" w14:textId="77777777" w:rsidR="00CD4510" w:rsidRDefault="00CD4510" w:rsidP="00CD4510">
      <w:pPr>
        <w:numPr>
          <w:ilvl w:val="0"/>
          <w:numId w:val="2"/>
        </w:numPr>
        <w:rPr>
          <w:rFonts w:eastAsia="Times New Roman"/>
          <w:color w:val="1F497D"/>
        </w:rPr>
      </w:pPr>
      <w:r>
        <w:rPr>
          <w:rFonts w:eastAsia="Times New Roman"/>
          <w:color w:val="1F497D"/>
        </w:rPr>
        <w:t xml:space="preserve">Will not attend PCC meetings to obtain approval for the works; this is the incumbents/churchwardens responsibility.  </w:t>
      </w:r>
    </w:p>
    <w:p w14:paraId="76552338" w14:textId="77777777" w:rsidR="00866E60" w:rsidRDefault="00866E60" w:rsidP="00866E60">
      <w:pPr>
        <w:rPr>
          <w:sz w:val="24"/>
          <w:szCs w:val="24"/>
        </w:rPr>
      </w:pPr>
    </w:p>
    <w:p w14:paraId="7BF17BAE" w14:textId="32D12ED5" w:rsidR="00C7414B" w:rsidRPr="00C7414B" w:rsidRDefault="00C7414B" w:rsidP="00866E60">
      <w:pPr>
        <w:rPr>
          <w:bCs/>
          <w:sz w:val="24"/>
          <w:szCs w:val="24"/>
        </w:rPr>
      </w:pPr>
      <w:r w:rsidRPr="00C7414B">
        <w:rPr>
          <w:bCs/>
          <w:sz w:val="24"/>
          <w:szCs w:val="24"/>
        </w:rPr>
        <w:t xml:space="preserve">Contact Andy or </w:t>
      </w:r>
      <w:r w:rsidR="00B80394">
        <w:rPr>
          <w:bCs/>
          <w:sz w:val="24"/>
          <w:szCs w:val="24"/>
        </w:rPr>
        <w:t>John</w:t>
      </w:r>
      <w:r w:rsidRPr="00C7414B">
        <w:rPr>
          <w:bCs/>
          <w:sz w:val="24"/>
          <w:szCs w:val="24"/>
        </w:rPr>
        <w:t xml:space="preserve"> to access the parish church buildings services</w:t>
      </w:r>
      <w:r>
        <w:rPr>
          <w:bCs/>
          <w:sz w:val="24"/>
          <w:szCs w:val="24"/>
        </w:rPr>
        <w:t>.</w:t>
      </w:r>
    </w:p>
    <w:p w14:paraId="208C6539" w14:textId="77777777" w:rsidR="00C7414B" w:rsidRDefault="00C7414B" w:rsidP="00866E60">
      <w:pPr>
        <w:rPr>
          <w:b/>
          <w:bCs/>
          <w:sz w:val="24"/>
          <w:szCs w:val="24"/>
        </w:rPr>
      </w:pPr>
    </w:p>
    <w:p w14:paraId="3B350585" w14:textId="7A22B526" w:rsidR="00866E60" w:rsidRPr="00172ADA" w:rsidRDefault="00866E60" w:rsidP="00866E60">
      <w:pPr>
        <w:rPr>
          <w:b/>
          <w:bCs/>
          <w:sz w:val="24"/>
          <w:szCs w:val="24"/>
        </w:rPr>
      </w:pPr>
      <w:r w:rsidRPr="00172ADA">
        <w:rPr>
          <w:b/>
          <w:bCs/>
          <w:sz w:val="24"/>
          <w:szCs w:val="24"/>
        </w:rPr>
        <w:t>Aston Archdeaconry</w:t>
      </w:r>
    </w:p>
    <w:p w14:paraId="7C2181A0" w14:textId="2E44E9D6" w:rsidR="00866E60" w:rsidRDefault="00866E60" w:rsidP="00866E60">
      <w:pPr>
        <w:rPr>
          <w:sz w:val="24"/>
          <w:szCs w:val="24"/>
        </w:rPr>
      </w:pPr>
      <w:r>
        <w:rPr>
          <w:sz w:val="24"/>
          <w:szCs w:val="24"/>
        </w:rPr>
        <w:t xml:space="preserve">Contact:            </w:t>
      </w:r>
      <w:r w:rsidR="00B80394">
        <w:rPr>
          <w:sz w:val="24"/>
          <w:szCs w:val="24"/>
        </w:rPr>
        <w:t xml:space="preserve">John </w:t>
      </w:r>
      <w:r w:rsidR="00B80394" w:rsidRPr="00B80394">
        <w:rPr>
          <w:sz w:val="24"/>
          <w:szCs w:val="24"/>
        </w:rPr>
        <w:t>Templeman</w:t>
      </w:r>
      <w:r>
        <w:rPr>
          <w:sz w:val="24"/>
          <w:szCs w:val="24"/>
        </w:rPr>
        <w:t xml:space="preserve"> (Parish Buildings Surveyor)</w:t>
      </w:r>
    </w:p>
    <w:p w14:paraId="2C76CDD0" w14:textId="65BF37FA" w:rsidR="00866E60" w:rsidRDefault="00866E60" w:rsidP="00866E60">
      <w:pPr>
        <w:rPr>
          <w:sz w:val="24"/>
          <w:szCs w:val="24"/>
        </w:rPr>
      </w:pPr>
      <w:r>
        <w:rPr>
          <w:sz w:val="24"/>
          <w:szCs w:val="24"/>
        </w:rPr>
        <w:t>Phone:              </w:t>
      </w:r>
      <w:r w:rsidR="00DB4E92" w:rsidRPr="00DB4E92">
        <w:rPr>
          <w:sz w:val="24"/>
          <w:szCs w:val="24"/>
        </w:rPr>
        <w:t>07824463769</w:t>
      </w:r>
    </w:p>
    <w:p w14:paraId="64C2739C" w14:textId="10E178FC" w:rsidR="00866E60" w:rsidRDefault="00866E60" w:rsidP="00866E60">
      <w:pPr>
        <w:rPr>
          <w:sz w:val="24"/>
          <w:szCs w:val="24"/>
        </w:rPr>
      </w:pPr>
      <w:r>
        <w:rPr>
          <w:sz w:val="24"/>
          <w:szCs w:val="24"/>
        </w:rPr>
        <w:t xml:space="preserve">Email:                </w:t>
      </w:r>
      <w:hyperlink r:id="rId10" w:history="1">
        <w:r w:rsidR="00B80394" w:rsidRPr="00B80394">
          <w:rPr>
            <w:rStyle w:val="Hyperlink"/>
            <w:sz w:val="24"/>
            <w:szCs w:val="24"/>
          </w:rPr>
          <w:t>parishsurveyor@cofebirmingham.com</w:t>
        </w:r>
      </w:hyperlink>
    </w:p>
    <w:p w14:paraId="12DA19B7" w14:textId="77777777" w:rsidR="00866E60" w:rsidRDefault="00866E60" w:rsidP="00866E60">
      <w:pPr>
        <w:rPr>
          <w:sz w:val="24"/>
          <w:szCs w:val="24"/>
        </w:rPr>
      </w:pPr>
    </w:p>
    <w:p w14:paraId="5419467D" w14:textId="77777777" w:rsidR="00866E60" w:rsidRPr="00172ADA" w:rsidRDefault="00866E60" w:rsidP="00866E60">
      <w:pPr>
        <w:rPr>
          <w:b/>
          <w:bCs/>
          <w:sz w:val="24"/>
          <w:szCs w:val="24"/>
        </w:rPr>
      </w:pPr>
      <w:r w:rsidRPr="00172ADA">
        <w:rPr>
          <w:b/>
          <w:bCs/>
          <w:sz w:val="24"/>
          <w:szCs w:val="24"/>
        </w:rPr>
        <w:t>Birmingham Archdeaconry</w:t>
      </w:r>
    </w:p>
    <w:p w14:paraId="68B20E69" w14:textId="77777777" w:rsidR="00866E60" w:rsidRDefault="00866E60" w:rsidP="00866E60">
      <w:pPr>
        <w:rPr>
          <w:sz w:val="24"/>
          <w:szCs w:val="24"/>
        </w:rPr>
      </w:pPr>
      <w:r>
        <w:rPr>
          <w:sz w:val="24"/>
          <w:szCs w:val="24"/>
        </w:rPr>
        <w:t>Contact:            Jan Bakewell (Parish Buildings Surveyor)</w:t>
      </w:r>
    </w:p>
    <w:p w14:paraId="11DFCCA8" w14:textId="11B602C3" w:rsidR="00866E60" w:rsidRDefault="00866E60" w:rsidP="00866E60">
      <w:pPr>
        <w:rPr>
          <w:sz w:val="24"/>
          <w:szCs w:val="24"/>
        </w:rPr>
      </w:pPr>
      <w:r>
        <w:rPr>
          <w:sz w:val="24"/>
          <w:szCs w:val="24"/>
        </w:rPr>
        <w:t>Phone:              </w:t>
      </w:r>
      <w:r w:rsidR="00DB4E92" w:rsidRPr="00DB4E92">
        <w:rPr>
          <w:sz w:val="24"/>
          <w:szCs w:val="24"/>
        </w:rPr>
        <w:t>07824536935</w:t>
      </w:r>
    </w:p>
    <w:p w14:paraId="51BAFBD5" w14:textId="38DBE542" w:rsidR="00866E60" w:rsidRDefault="00866E60" w:rsidP="00866E60">
      <w:pPr>
        <w:rPr>
          <w:sz w:val="24"/>
          <w:szCs w:val="24"/>
        </w:rPr>
      </w:pPr>
      <w:r>
        <w:rPr>
          <w:sz w:val="24"/>
          <w:szCs w:val="24"/>
        </w:rPr>
        <w:t>Email:              </w:t>
      </w:r>
      <w:r w:rsidR="007462FA">
        <w:rPr>
          <w:sz w:val="24"/>
          <w:szCs w:val="24"/>
        </w:rPr>
        <w:t xml:space="preserve"> </w:t>
      </w:r>
      <w:r>
        <w:rPr>
          <w:sz w:val="24"/>
          <w:szCs w:val="24"/>
        </w:rPr>
        <w:t> </w:t>
      </w:r>
      <w:hyperlink r:id="rId11" w:history="1">
        <w:r w:rsidR="00B80394" w:rsidRPr="00B80394">
          <w:rPr>
            <w:rStyle w:val="Hyperlink"/>
            <w:sz w:val="24"/>
            <w:szCs w:val="24"/>
          </w:rPr>
          <w:t>parishsurveyor@cofebirmingham.com</w:t>
        </w:r>
      </w:hyperlink>
      <w:r w:rsidR="00B80394" w:rsidRPr="00B80394">
        <w:rPr>
          <w:sz w:val="24"/>
          <w:szCs w:val="24"/>
        </w:rPr>
        <w:t xml:space="preserve"> </w:t>
      </w:r>
      <w:r w:rsidR="00B80394">
        <w:rPr>
          <w:sz w:val="24"/>
          <w:szCs w:val="24"/>
        </w:rPr>
        <w:t xml:space="preserve"> </w:t>
      </w:r>
    </w:p>
    <w:p w14:paraId="0D5BFA11" w14:textId="77777777" w:rsidR="00866E60" w:rsidRDefault="00866E60" w:rsidP="00866E60">
      <w:pPr>
        <w:rPr>
          <w:sz w:val="24"/>
          <w:szCs w:val="24"/>
        </w:rPr>
      </w:pPr>
    </w:p>
    <w:p w14:paraId="1C950FEE" w14:textId="60351136" w:rsidR="00866E60" w:rsidRDefault="00866E60" w:rsidP="00866E60">
      <w:pPr>
        <w:rPr>
          <w:sz w:val="24"/>
          <w:szCs w:val="24"/>
        </w:rPr>
      </w:pPr>
    </w:p>
    <w:p w14:paraId="3F706021" w14:textId="77777777" w:rsidR="00BC02C9" w:rsidRPr="00172ADA" w:rsidRDefault="00BC02C9" w:rsidP="00866E60">
      <w:pPr>
        <w:rPr>
          <w:b/>
          <w:bCs/>
          <w:sz w:val="36"/>
          <w:szCs w:val="36"/>
        </w:rPr>
      </w:pPr>
    </w:p>
    <w:p w14:paraId="74774220" w14:textId="77777777" w:rsidR="0031092E" w:rsidRPr="0031092E" w:rsidRDefault="0031092E" w:rsidP="0031092E">
      <w:pPr>
        <w:rPr>
          <w:b/>
          <w:bCs/>
          <w:sz w:val="36"/>
          <w:szCs w:val="36"/>
        </w:rPr>
      </w:pPr>
      <w:r w:rsidRPr="0031092E">
        <w:rPr>
          <w:b/>
          <w:bCs/>
          <w:sz w:val="36"/>
          <w:szCs w:val="36"/>
        </w:rPr>
        <w:t xml:space="preserve">The Parish Bookkeeping Service </w:t>
      </w:r>
    </w:p>
    <w:p w14:paraId="1E30CA07" w14:textId="77777777" w:rsidR="0031092E" w:rsidRPr="0031092E" w:rsidRDefault="0031092E" w:rsidP="0031092E">
      <w:pPr>
        <w:rPr>
          <w:sz w:val="24"/>
          <w:szCs w:val="24"/>
        </w:rPr>
      </w:pPr>
    </w:p>
    <w:p w14:paraId="50C32085" w14:textId="77777777" w:rsidR="0031092E" w:rsidRPr="0031092E" w:rsidRDefault="0031092E" w:rsidP="0031092E">
      <w:pPr>
        <w:rPr>
          <w:sz w:val="24"/>
          <w:szCs w:val="24"/>
        </w:rPr>
      </w:pPr>
      <w:r w:rsidRPr="0031092E">
        <w:rPr>
          <w:sz w:val="24"/>
          <w:szCs w:val="24"/>
        </w:rPr>
        <w:t>Is your PCC struggling to answer the following questions?</w:t>
      </w:r>
    </w:p>
    <w:p w14:paraId="68C36E13" w14:textId="77777777" w:rsidR="0031092E" w:rsidRPr="0031092E" w:rsidRDefault="0031092E" w:rsidP="0031092E">
      <w:pPr>
        <w:rPr>
          <w:sz w:val="24"/>
          <w:szCs w:val="24"/>
        </w:rPr>
      </w:pPr>
    </w:p>
    <w:p w14:paraId="2C62ADFD" w14:textId="77777777" w:rsidR="0031092E" w:rsidRPr="0031092E" w:rsidRDefault="0031092E" w:rsidP="0031092E">
      <w:pPr>
        <w:rPr>
          <w:sz w:val="24"/>
          <w:szCs w:val="24"/>
        </w:rPr>
      </w:pPr>
      <w:r w:rsidRPr="0031092E">
        <w:rPr>
          <w:sz w:val="24"/>
          <w:szCs w:val="24"/>
        </w:rPr>
        <w:t>•</w:t>
      </w:r>
      <w:r w:rsidRPr="0031092E">
        <w:rPr>
          <w:sz w:val="24"/>
          <w:szCs w:val="24"/>
        </w:rPr>
        <w:tab/>
        <w:t>How much money does it have coming in?</w:t>
      </w:r>
    </w:p>
    <w:p w14:paraId="60B989A4" w14:textId="77777777" w:rsidR="0031092E" w:rsidRPr="0031092E" w:rsidRDefault="0031092E" w:rsidP="0031092E">
      <w:pPr>
        <w:rPr>
          <w:sz w:val="24"/>
          <w:szCs w:val="24"/>
        </w:rPr>
      </w:pPr>
      <w:r w:rsidRPr="0031092E">
        <w:rPr>
          <w:sz w:val="24"/>
          <w:szCs w:val="24"/>
        </w:rPr>
        <w:t>•</w:t>
      </w:r>
      <w:r w:rsidRPr="0031092E">
        <w:rPr>
          <w:sz w:val="24"/>
          <w:szCs w:val="24"/>
        </w:rPr>
        <w:tab/>
        <w:t>How much money is going out?</w:t>
      </w:r>
    </w:p>
    <w:p w14:paraId="48E24466" w14:textId="77777777" w:rsidR="0031092E" w:rsidRPr="0031092E" w:rsidRDefault="0031092E" w:rsidP="0031092E">
      <w:pPr>
        <w:rPr>
          <w:sz w:val="24"/>
          <w:szCs w:val="24"/>
        </w:rPr>
      </w:pPr>
      <w:r w:rsidRPr="0031092E">
        <w:rPr>
          <w:sz w:val="24"/>
          <w:szCs w:val="24"/>
        </w:rPr>
        <w:t>•</w:t>
      </w:r>
      <w:r w:rsidRPr="0031092E">
        <w:rPr>
          <w:sz w:val="24"/>
          <w:szCs w:val="24"/>
        </w:rPr>
        <w:tab/>
        <w:t>How much money is left over?</w:t>
      </w:r>
    </w:p>
    <w:p w14:paraId="2B66E582" w14:textId="77777777" w:rsidR="0031092E" w:rsidRPr="0031092E" w:rsidRDefault="0031092E" w:rsidP="0031092E">
      <w:pPr>
        <w:rPr>
          <w:sz w:val="24"/>
          <w:szCs w:val="24"/>
        </w:rPr>
      </w:pPr>
      <w:r w:rsidRPr="0031092E">
        <w:rPr>
          <w:sz w:val="24"/>
          <w:szCs w:val="24"/>
        </w:rPr>
        <w:t>•</w:t>
      </w:r>
      <w:r w:rsidRPr="0031092E">
        <w:rPr>
          <w:sz w:val="24"/>
          <w:szCs w:val="24"/>
        </w:rPr>
        <w:tab/>
        <w:t>Is the money being spent on the things that people gave us the money for?</w:t>
      </w:r>
    </w:p>
    <w:p w14:paraId="257F67A6" w14:textId="77777777" w:rsidR="0031092E" w:rsidRPr="0031092E" w:rsidRDefault="0031092E" w:rsidP="0031092E">
      <w:pPr>
        <w:rPr>
          <w:sz w:val="24"/>
          <w:szCs w:val="24"/>
        </w:rPr>
      </w:pPr>
      <w:r w:rsidRPr="0031092E">
        <w:rPr>
          <w:sz w:val="24"/>
          <w:szCs w:val="24"/>
        </w:rPr>
        <w:t>•</w:t>
      </w:r>
      <w:r w:rsidRPr="0031092E">
        <w:rPr>
          <w:sz w:val="24"/>
          <w:szCs w:val="24"/>
        </w:rPr>
        <w:tab/>
        <w:t xml:space="preserve">How can we get up to date information to help us </w:t>
      </w:r>
      <w:proofErr w:type="gramStart"/>
      <w:r w:rsidRPr="0031092E">
        <w:rPr>
          <w:sz w:val="24"/>
          <w:szCs w:val="24"/>
        </w:rPr>
        <w:t>make a decision</w:t>
      </w:r>
      <w:proofErr w:type="gramEnd"/>
      <w:r w:rsidRPr="0031092E">
        <w:rPr>
          <w:sz w:val="24"/>
          <w:szCs w:val="24"/>
        </w:rPr>
        <w:t>?</w:t>
      </w:r>
    </w:p>
    <w:p w14:paraId="23B8005B" w14:textId="77777777" w:rsidR="0031092E" w:rsidRPr="0031092E" w:rsidRDefault="0031092E" w:rsidP="0031092E">
      <w:pPr>
        <w:rPr>
          <w:sz w:val="24"/>
          <w:szCs w:val="24"/>
        </w:rPr>
      </w:pPr>
    </w:p>
    <w:p w14:paraId="64F26D9C" w14:textId="77777777" w:rsidR="0031092E" w:rsidRPr="0031092E" w:rsidRDefault="0031092E" w:rsidP="0031092E">
      <w:pPr>
        <w:rPr>
          <w:sz w:val="24"/>
          <w:szCs w:val="24"/>
        </w:rPr>
      </w:pPr>
      <w:r w:rsidRPr="0031092E">
        <w:rPr>
          <w:sz w:val="24"/>
          <w:szCs w:val="24"/>
        </w:rPr>
        <w:t xml:space="preserve">We often hear from PCC’s that they are finding it increasingly difficult to recruit skilled volunteers, especially treasurers.  Most volunteers are not accountants and worry that they </w:t>
      </w:r>
      <w:proofErr w:type="gramStart"/>
      <w:r w:rsidRPr="0031092E">
        <w:rPr>
          <w:sz w:val="24"/>
          <w:szCs w:val="24"/>
        </w:rPr>
        <w:t>don’t</w:t>
      </w:r>
      <w:proofErr w:type="gramEnd"/>
      <w:r w:rsidRPr="0031092E">
        <w:rPr>
          <w:sz w:val="24"/>
          <w:szCs w:val="24"/>
        </w:rPr>
        <w:t xml:space="preserve"> have the technical skills to serve in this role.</w:t>
      </w:r>
    </w:p>
    <w:p w14:paraId="4363EF9C" w14:textId="77777777" w:rsidR="0031092E" w:rsidRPr="0031092E" w:rsidRDefault="0031092E" w:rsidP="0031092E">
      <w:pPr>
        <w:rPr>
          <w:sz w:val="24"/>
          <w:szCs w:val="24"/>
        </w:rPr>
      </w:pPr>
    </w:p>
    <w:p w14:paraId="6BEC09C3" w14:textId="77777777" w:rsidR="0031092E" w:rsidRPr="0031092E" w:rsidRDefault="0031092E" w:rsidP="0031092E">
      <w:pPr>
        <w:rPr>
          <w:sz w:val="24"/>
          <w:szCs w:val="24"/>
        </w:rPr>
      </w:pPr>
      <w:r w:rsidRPr="0031092E">
        <w:rPr>
          <w:sz w:val="24"/>
          <w:szCs w:val="24"/>
        </w:rPr>
        <w:t xml:space="preserve">Under the Church Representation Rules (Part 9 M20(3)), each PCC should arrange for the office of treasurer to be discharged whether by one of its members, a </w:t>
      </w:r>
      <w:proofErr w:type="gramStart"/>
      <w:r w:rsidRPr="0031092E">
        <w:rPr>
          <w:sz w:val="24"/>
          <w:szCs w:val="24"/>
        </w:rPr>
        <w:t>churchwarden</w:t>
      </w:r>
      <w:proofErr w:type="gramEnd"/>
      <w:r w:rsidRPr="0031092E">
        <w:rPr>
          <w:sz w:val="24"/>
          <w:szCs w:val="24"/>
        </w:rPr>
        <w:t xml:space="preserve"> or some other fit person. The PCC as charity trustees must ensure that:</w:t>
      </w:r>
    </w:p>
    <w:p w14:paraId="593F72BA" w14:textId="77777777" w:rsidR="0031092E" w:rsidRPr="0031092E" w:rsidRDefault="0031092E" w:rsidP="0031092E">
      <w:pPr>
        <w:rPr>
          <w:sz w:val="24"/>
          <w:szCs w:val="24"/>
        </w:rPr>
      </w:pPr>
    </w:p>
    <w:p w14:paraId="72213132" w14:textId="77777777" w:rsidR="0031092E" w:rsidRPr="0031092E" w:rsidRDefault="0031092E" w:rsidP="0031092E">
      <w:pPr>
        <w:ind w:left="720" w:hanging="720"/>
        <w:rPr>
          <w:sz w:val="24"/>
          <w:szCs w:val="24"/>
        </w:rPr>
      </w:pPr>
      <w:r w:rsidRPr="0031092E">
        <w:rPr>
          <w:sz w:val="24"/>
          <w:szCs w:val="24"/>
        </w:rPr>
        <w:t>•</w:t>
      </w:r>
      <w:r w:rsidRPr="0031092E">
        <w:rPr>
          <w:sz w:val="24"/>
          <w:szCs w:val="24"/>
        </w:rPr>
        <w:tab/>
        <w:t xml:space="preserve">It </w:t>
      </w:r>
      <w:proofErr w:type="gramStart"/>
      <w:r w:rsidRPr="0031092E">
        <w:rPr>
          <w:sz w:val="24"/>
          <w:szCs w:val="24"/>
        </w:rPr>
        <w:t>is able to</w:t>
      </w:r>
      <w:proofErr w:type="gramEnd"/>
      <w:r w:rsidRPr="0031092E">
        <w:rPr>
          <w:sz w:val="24"/>
          <w:szCs w:val="24"/>
        </w:rPr>
        <w:t xml:space="preserve"> meet all of its financial responsibilities and that PCC funds and assets are used appropriately.</w:t>
      </w:r>
    </w:p>
    <w:p w14:paraId="7E692D04" w14:textId="77777777" w:rsidR="0031092E" w:rsidRPr="0031092E" w:rsidRDefault="0031092E" w:rsidP="0031092E">
      <w:pPr>
        <w:ind w:left="720" w:hanging="720"/>
        <w:rPr>
          <w:sz w:val="24"/>
          <w:szCs w:val="24"/>
        </w:rPr>
      </w:pPr>
      <w:r w:rsidRPr="0031092E">
        <w:rPr>
          <w:sz w:val="24"/>
          <w:szCs w:val="24"/>
        </w:rPr>
        <w:t>•</w:t>
      </w:r>
      <w:r w:rsidRPr="0031092E">
        <w:rPr>
          <w:sz w:val="24"/>
          <w:szCs w:val="24"/>
        </w:rPr>
        <w:tab/>
        <w:t xml:space="preserve">It </w:t>
      </w:r>
      <w:proofErr w:type="gramStart"/>
      <w:r w:rsidRPr="0031092E">
        <w:rPr>
          <w:sz w:val="24"/>
          <w:szCs w:val="24"/>
        </w:rPr>
        <w:t>is able to</w:t>
      </w:r>
      <w:proofErr w:type="gramEnd"/>
      <w:r w:rsidRPr="0031092E">
        <w:rPr>
          <w:sz w:val="24"/>
          <w:szCs w:val="24"/>
        </w:rPr>
        <w:t xml:space="preserve"> report on what the PCC has achieved, and how it has used its money and resources.</w:t>
      </w:r>
    </w:p>
    <w:p w14:paraId="23F0FB59" w14:textId="77777777" w:rsidR="0031092E" w:rsidRPr="0031092E" w:rsidRDefault="0031092E" w:rsidP="0031092E">
      <w:pPr>
        <w:rPr>
          <w:sz w:val="24"/>
          <w:szCs w:val="24"/>
        </w:rPr>
      </w:pPr>
      <w:r w:rsidRPr="0031092E">
        <w:rPr>
          <w:sz w:val="24"/>
          <w:szCs w:val="24"/>
        </w:rPr>
        <w:t>•</w:t>
      </w:r>
      <w:r w:rsidRPr="0031092E">
        <w:rPr>
          <w:sz w:val="24"/>
          <w:szCs w:val="24"/>
        </w:rPr>
        <w:tab/>
        <w:t xml:space="preserve">It </w:t>
      </w:r>
      <w:proofErr w:type="gramStart"/>
      <w:r w:rsidRPr="0031092E">
        <w:rPr>
          <w:sz w:val="24"/>
          <w:szCs w:val="24"/>
        </w:rPr>
        <w:t>is able to</w:t>
      </w:r>
      <w:proofErr w:type="gramEnd"/>
      <w:r w:rsidRPr="0031092E">
        <w:rPr>
          <w:sz w:val="24"/>
          <w:szCs w:val="24"/>
        </w:rPr>
        <w:t xml:space="preserve"> manage the PCC’s money, and balance risk and reserves.</w:t>
      </w:r>
    </w:p>
    <w:p w14:paraId="6EE759C6" w14:textId="77777777" w:rsidR="0031092E" w:rsidRPr="0031092E" w:rsidRDefault="0031092E" w:rsidP="0031092E">
      <w:pPr>
        <w:ind w:left="720"/>
        <w:rPr>
          <w:sz w:val="24"/>
          <w:szCs w:val="24"/>
        </w:rPr>
      </w:pPr>
      <w:r w:rsidRPr="0031092E">
        <w:rPr>
          <w:sz w:val="24"/>
          <w:szCs w:val="24"/>
        </w:rPr>
        <w:t xml:space="preserve">The Parish Book-keeping Service is designed to help PCC’s gain a good grasp of their finances to enable them to make wise kingdom decisions and to ensure that they </w:t>
      </w:r>
      <w:proofErr w:type="gramStart"/>
      <w:r w:rsidRPr="0031092E">
        <w:rPr>
          <w:sz w:val="24"/>
          <w:szCs w:val="24"/>
        </w:rPr>
        <w:t>are able to</w:t>
      </w:r>
      <w:proofErr w:type="gramEnd"/>
      <w:r w:rsidRPr="0031092E">
        <w:rPr>
          <w:sz w:val="24"/>
          <w:szCs w:val="24"/>
        </w:rPr>
        <w:t xml:space="preserve"> meet their obligations as charity trustees</w:t>
      </w:r>
    </w:p>
    <w:p w14:paraId="3C6BF5F8" w14:textId="77777777" w:rsidR="0031092E" w:rsidRPr="0031092E" w:rsidRDefault="0031092E" w:rsidP="0031092E">
      <w:pPr>
        <w:rPr>
          <w:sz w:val="24"/>
          <w:szCs w:val="24"/>
        </w:rPr>
      </w:pPr>
    </w:p>
    <w:p w14:paraId="5A5834A4" w14:textId="77777777" w:rsidR="0031092E" w:rsidRDefault="0031092E" w:rsidP="0031092E">
      <w:pPr>
        <w:rPr>
          <w:sz w:val="24"/>
          <w:szCs w:val="24"/>
        </w:rPr>
      </w:pPr>
    </w:p>
    <w:p w14:paraId="6001021C" w14:textId="77777777" w:rsidR="0031092E" w:rsidRDefault="0031092E" w:rsidP="0031092E">
      <w:pPr>
        <w:rPr>
          <w:sz w:val="24"/>
          <w:szCs w:val="24"/>
        </w:rPr>
      </w:pPr>
    </w:p>
    <w:p w14:paraId="14C7FA72" w14:textId="04E85491" w:rsidR="0031092E" w:rsidRPr="0031092E" w:rsidRDefault="0031092E" w:rsidP="0031092E">
      <w:pPr>
        <w:rPr>
          <w:b/>
          <w:bCs/>
          <w:sz w:val="24"/>
          <w:szCs w:val="24"/>
        </w:rPr>
      </w:pPr>
      <w:r w:rsidRPr="0031092E">
        <w:rPr>
          <w:b/>
          <w:bCs/>
          <w:sz w:val="24"/>
          <w:szCs w:val="24"/>
        </w:rPr>
        <w:t>Key Objectives of the Parish Bookkeeping Service</w:t>
      </w:r>
    </w:p>
    <w:p w14:paraId="56DFA89A" w14:textId="77777777" w:rsidR="0031092E" w:rsidRPr="0031092E" w:rsidRDefault="0031092E" w:rsidP="0031092E">
      <w:pPr>
        <w:rPr>
          <w:sz w:val="24"/>
          <w:szCs w:val="24"/>
        </w:rPr>
      </w:pPr>
    </w:p>
    <w:p w14:paraId="5D53F6D5" w14:textId="77777777" w:rsidR="0031092E" w:rsidRPr="0031092E" w:rsidRDefault="0031092E" w:rsidP="0031092E">
      <w:pPr>
        <w:rPr>
          <w:sz w:val="24"/>
          <w:szCs w:val="24"/>
        </w:rPr>
      </w:pPr>
      <w:r w:rsidRPr="0031092E">
        <w:rPr>
          <w:sz w:val="24"/>
          <w:szCs w:val="24"/>
        </w:rPr>
        <w:t>To support PCCs:</w:t>
      </w:r>
    </w:p>
    <w:p w14:paraId="79312FE1" w14:textId="77777777" w:rsidR="0031092E" w:rsidRPr="0031092E" w:rsidRDefault="0031092E" w:rsidP="0031092E">
      <w:pPr>
        <w:rPr>
          <w:sz w:val="24"/>
          <w:szCs w:val="24"/>
        </w:rPr>
      </w:pPr>
      <w:r w:rsidRPr="0031092E">
        <w:rPr>
          <w:sz w:val="24"/>
          <w:szCs w:val="24"/>
        </w:rPr>
        <w:t>•</w:t>
      </w:r>
      <w:r w:rsidRPr="0031092E">
        <w:rPr>
          <w:sz w:val="24"/>
          <w:szCs w:val="24"/>
        </w:rPr>
        <w:tab/>
        <w:t>Understand the money they have available to support parish mission and ministry</w:t>
      </w:r>
    </w:p>
    <w:p w14:paraId="6F06B728" w14:textId="77777777" w:rsidR="0031092E" w:rsidRPr="0031092E" w:rsidRDefault="0031092E" w:rsidP="0031092E">
      <w:pPr>
        <w:rPr>
          <w:sz w:val="24"/>
          <w:szCs w:val="24"/>
        </w:rPr>
      </w:pPr>
      <w:r w:rsidRPr="0031092E">
        <w:rPr>
          <w:sz w:val="24"/>
          <w:szCs w:val="24"/>
        </w:rPr>
        <w:t>•</w:t>
      </w:r>
      <w:r w:rsidRPr="0031092E">
        <w:rPr>
          <w:sz w:val="24"/>
          <w:szCs w:val="24"/>
        </w:rPr>
        <w:tab/>
        <w:t>Discharge their statutory responsibilities as charity trustees</w:t>
      </w:r>
    </w:p>
    <w:p w14:paraId="6FAD7370" w14:textId="77777777" w:rsidR="0031092E" w:rsidRPr="0031092E" w:rsidRDefault="0031092E" w:rsidP="0031092E">
      <w:pPr>
        <w:rPr>
          <w:sz w:val="24"/>
          <w:szCs w:val="24"/>
        </w:rPr>
      </w:pPr>
      <w:r w:rsidRPr="0031092E">
        <w:rPr>
          <w:sz w:val="24"/>
          <w:szCs w:val="24"/>
        </w:rPr>
        <w:t>•</w:t>
      </w:r>
      <w:r w:rsidRPr="0031092E">
        <w:rPr>
          <w:sz w:val="24"/>
          <w:szCs w:val="24"/>
        </w:rPr>
        <w:tab/>
        <w:t>Gain timely and up-to-date financial information to aid decision making.</w:t>
      </w:r>
    </w:p>
    <w:p w14:paraId="6C327DE8" w14:textId="77777777" w:rsidR="0031092E" w:rsidRPr="0031092E" w:rsidRDefault="0031092E" w:rsidP="0031092E">
      <w:pPr>
        <w:rPr>
          <w:sz w:val="24"/>
          <w:szCs w:val="24"/>
        </w:rPr>
      </w:pPr>
      <w:r w:rsidRPr="0031092E">
        <w:rPr>
          <w:sz w:val="24"/>
          <w:szCs w:val="24"/>
        </w:rPr>
        <w:t>•</w:t>
      </w:r>
      <w:r w:rsidRPr="0031092E">
        <w:rPr>
          <w:sz w:val="24"/>
          <w:szCs w:val="24"/>
        </w:rPr>
        <w:tab/>
        <w:t xml:space="preserve">Providing information that is in an accessible format for all </w:t>
      </w:r>
    </w:p>
    <w:p w14:paraId="68150E9C" w14:textId="77777777" w:rsidR="0031092E" w:rsidRPr="0031092E" w:rsidRDefault="0031092E" w:rsidP="0031092E">
      <w:pPr>
        <w:rPr>
          <w:sz w:val="24"/>
          <w:szCs w:val="24"/>
        </w:rPr>
      </w:pPr>
    </w:p>
    <w:p w14:paraId="0ADE7514" w14:textId="77777777" w:rsidR="0031092E" w:rsidRPr="0031092E" w:rsidRDefault="0031092E" w:rsidP="0031092E">
      <w:pPr>
        <w:rPr>
          <w:sz w:val="24"/>
          <w:szCs w:val="24"/>
        </w:rPr>
      </w:pPr>
      <w:r w:rsidRPr="0031092E">
        <w:rPr>
          <w:sz w:val="24"/>
          <w:szCs w:val="24"/>
        </w:rPr>
        <w:t xml:space="preserve">If you would like more information about this </w:t>
      </w:r>
      <w:proofErr w:type="gramStart"/>
      <w:r w:rsidRPr="0031092E">
        <w:rPr>
          <w:sz w:val="24"/>
          <w:szCs w:val="24"/>
        </w:rPr>
        <w:t>service</w:t>
      </w:r>
      <w:proofErr w:type="gramEnd"/>
      <w:r w:rsidRPr="0031092E">
        <w:rPr>
          <w:sz w:val="24"/>
          <w:szCs w:val="24"/>
        </w:rPr>
        <w:t xml:space="preserve"> please contact:</w:t>
      </w:r>
    </w:p>
    <w:p w14:paraId="133E4427" w14:textId="77777777" w:rsidR="0031092E" w:rsidRPr="0031092E" w:rsidRDefault="0031092E" w:rsidP="0031092E">
      <w:pPr>
        <w:rPr>
          <w:sz w:val="24"/>
          <w:szCs w:val="24"/>
        </w:rPr>
      </w:pPr>
    </w:p>
    <w:p w14:paraId="56C9555F" w14:textId="77777777" w:rsidR="0031092E" w:rsidRPr="0031092E" w:rsidRDefault="0031092E" w:rsidP="0031092E">
      <w:pPr>
        <w:rPr>
          <w:sz w:val="24"/>
          <w:szCs w:val="24"/>
        </w:rPr>
      </w:pPr>
      <w:r w:rsidRPr="0031092E">
        <w:rPr>
          <w:sz w:val="24"/>
          <w:szCs w:val="24"/>
        </w:rPr>
        <w:t>Contact:            Amanda Homer</w:t>
      </w:r>
    </w:p>
    <w:p w14:paraId="04DD091D" w14:textId="77777777" w:rsidR="0031092E" w:rsidRPr="0031092E" w:rsidRDefault="0031092E" w:rsidP="0031092E">
      <w:pPr>
        <w:rPr>
          <w:sz w:val="24"/>
          <w:szCs w:val="24"/>
        </w:rPr>
      </w:pPr>
      <w:r w:rsidRPr="0031092E">
        <w:rPr>
          <w:sz w:val="24"/>
          <w:szCs w:val="24"/>
        </w:rPr>
        <w:t>Phone:              0121 426 0414</w:t>
      </w:r>
    </w:p>
    <w:p w14:paraId="2EB34AB8" w14:textId="77777777" w:rsidR="0031092E" w:rsidRPr="0031092E" w:rsidRDefault="0031092E" w:rsidP="0031092E">
      <w:pPr>
        <w:rPr>
          <w:sz w:val="24"/>
          <w:szCs w:val="24"/>
        </w:rPr>
      </w:pPr>
      <w:r w:rsidRPr="0031092E">
        <w:rPr>
          <w:sz w:val="24"/>
          <w:szCs w:val="24"/>
        </w:rPr>
        <w:t>Email:                amandah@cofebirmingham.com</w:t>
      </w:r>
    </w:p>
    <w:p w14:paraId="2F463CA0" w14:textId="77777777" w:rsidR="0031092E" w:rsidRPr="0031092E" w:rsidRDefault="0031092E" w:rsidP="0031092E">
      <w:pPr>
        <w:rPr>
          <w:sz w:val="24"/>
          <w:szCs w:val="24"/>
        </w:rPr>
      </w:pPr>
    </w:p>
    <w:p w14:paraId="2A097E76" w14:textId="49454F01" w:rsidR="006D43F2" w:rsidRDefault="006D43F2" w:rsidP="00956D65">
      <w:pPr>
        <w:rPr>
          <w:sz w:val="24"/>
          <w:szCs w:val="24"/>
        </w:rPr>
      </w:pPr>
    </w:p>
    <w:p w14:paraId="02F4C6EA" w14:textId="567C09BE" w:rsidR="006D43F2" w:rsidRDefault="006D43F2" w:rsidP="00956D65">
      <w:pPr>
        <w:rPr>
          <w:sz w:val="24"/>
          <w:szCs w:val="24"/>
        </w:rPr>
      </w:pPr>
    </w:p>
    <w:p w14:paraId="6F8EAC77" w14:textId="77777777" w:rsidR="006D43F2" w:rsidRDefault="006D43F2" w:rsidP="00956D65">
      <w:pPr>
        <w:rPr>
          <w:sz w:val="24"/>
          <w:szCs w:val="24"/>
        </w:rPr>
      </w:pPr>
    </w:p>
    <w:p w14:paraId="79643474" w14:textId="77777777" w:rsidR="006D43F2" w:rsidRDefault="006D43F2" w:rsidP="006D43F2">
      <w:pPr>
        <w:jc w:val="center"/>
        <w:rPr>
          <w:b/>
        </w:rPr>
      </w:pPr>
    </w:p>
    <w:p w14:paraId="0F447E56" w14:textId="77777777" w:rsidR="006D43F2" w:rsidRDefault="006D43F2" w:rsidP="006D43F2">
      <w:pPr>
        <w:jc w:val="center"/>
        <w:rPr>
          <w:b/>
        </w:rPr>
      </w:pPr>
    </w:p>
    <w:p w14:paraId="4EA77A79" w14:textId="77777777" w:rsidR="006D43F2" w:rsidRDefault="006D43F2" w:rsidP="006D43F2">
      <w:pPr>
        <w:jc w:val="center"/>
        <w:rPr>
          <w:b/>
        </w:rPr>
      </w:pPr>
    </w:p>
    <w:p w14:paraId="52656DF3" w14:textId="77777777" w:rsidR="006D43F2" w:rsidRPr="00956D65" w:rsidRDefault="006D43F2" w:rsidP="00956D65">
      <w:pPr>
        <w:rPr>
          <w:sz w:val="24"/>
          <w:szCs w:val="24"/>
        </w:rPr>
      </w:pPr>
    </w:p>
    <w:sectPr w:rsidR="006D43F2" w:rsidRPr="00956D65" w:rsidSect="00172ADA">
      <w:headerReference w:type="default" r:id="rId12"/>
      <w:footerReference w:type="default" r:id="rId13"/>
      <w:pgSz w:w="11906" w:h="16838"/>
      <w:pgMar w:top="1619" w:right="1440" w:bottom="1440" w:left="1440" w:header="484" w:footer="2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EC3092" w14:textId="77777777" w:rsidR="00A81B31" w:rsidRDefault="00A81B31" w:rsidP="00B342B4">
      <w:r>
        <w:separator/>
      </w:r>
    </w:p>
  </w:endnote>
  <w:endnote w:type="continuationSeparator" w:id="0">
    <w:p w14:paraId="474AFBFB" w14:textId="77777777" w:rsidR="00A81B31" w:rsidRDefault="00A81B31" w:rsidP="00B34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F89EC" w14:textId="646ED5E9" w:rsidR="00C064E9" w:rsidRDefault="00C064E9" w:rsidP="00172ADA">
    <w:pPr>
      <w:pStyle w:val="Footer"/>
      <w:ind w:hanging="993"/>
    </w:pPr>
    <w:r>
      <w:rPr>
        <w:noProof/>
      </w:rPr>
      <w:drawing>
        <wp:inline distT="0" distB="0" distL="0" distR="0" wp14:anchorId="0B11415C" wp14:editId="1E91DA8A">
          <wp:extent cx="7036279" cy="135876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291209" cy="14079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48F43A" w14:textId="77777777" w:rsidR="00A81B31" w:rsidRDefault="00A81B31" w:rsidP="00B342B4">
      <w:r>
        <w:separator/>
      </w:r>
    </w:p>
  </w:footnote>
  <w:footnote w:type="continuationSeparator" w:id="0">
    <w:p w14:paraId="2829DAFC" w14:textId="77777777" w:rsidR="00A81B31" w:rsidRDefault="00A81B31" w:rsidP="00B342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FFE21" w14:textId="19095787" w:rsidR="00B342B4" w:rsidRDefault="00D00237" w:rsidP="00D00237">
    <w:pPr>
      <w:pStyle w:val="Header"/>
      <w:tabs>
        <w:tab w:val="clear" w:pos="4513"/>
        <w:tab w:val="clear" w:pos="9026"/>
        <w:tab w:val="left" w:pos="1275"/>
      </w:tabs>
      <w:ind w:left="-709"/>
      <w:jc w:val="center"/>
    </w:pPr>
    <w:r>
      <w:rPr>
        <w:noProof/>
      </w:rPr>
      <w:drawing>
        <wp:inline distT="0" distB="0" distL="0" distR="0" wp14:anchorId="166FA804" wp14:editId="6396500E">
          <wp:extent cx="5731510" cy="486679"/>
          <wp:effectExtent l="0" t="0" r="2540" b="889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 tc.png"/>
                  <pic:cNvPicPr/>
                </pic:nvPicPr>
                <pic:blipFill>
                  <a:blip r:embed="rId1">
                    <a:extLst>
                      <a:ext uri="{28A0092B-C50C-407E-A947-70E740481C1C}">
                        <a14:useLocalDpi xmlns:a14="http://schemas.microsoft.com/office/drawing/2010/main" val="0"/>
                      </a:ext>
                    </a:extLst>
                  </a:blip>
                  <a:stretch>
                    <a:fillRect/>
                  </a:stretch>
                </pic:blipFill>
                <pic:spPr>
                  <a:xfrm>
                    <a:off x="0" y="0"/>
                    <a:ext cx="5731510" cy="4866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AE2765B"/>
    <w:multiLevelType w:val="hybridMultilevel"/>
    <w:tmpl w:val="A1F4B4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B007D4D"/>
    <w:multiLevelType w:val="hybridMultilevel"/>
    <w:tmpl w:val="74A8D8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D65"/>
    <w:rsid w:val="000A2242"/>
    <w:rsid w:val="000B6D01"/>
    <w:rsid w:val="00172ADA"/>
    <w:rsid w:val="00245E7F"/>
    <w:rsid w:val="002C05D1"/>
    <w:rsid w:val="002D71D8"/>
    <w:rsid w:val="003074BB"/>
    <w:rsid w:val="0031092E"/>
    <w:rsid w:val="003A28A5"/>
    <w:rsid w:val="003E2C30"/>
    <w:rsid w:val="004D33E8"/>
    <w:rsid w:val="00676C73"/>
    <w:rsid w:val="006A2F54"/>
    <w:rsid w:val="006D43F2"/>
    <w:rsid w:val="007105D2"/>
    <w:rsid w:val="007462FA"/>
    <w:rsid w:val="007E3D64"/>
    <w:rsid w:val="00855991"/>
    <w:rsid w:val="00866E60"/>
    <w:rsid w:val="008F2823"/>
    <w:rsid w:val="00956D65"/>
    <w:rsid w:val="00983828"/>
    <w:rsid w:val="009C144F"/>
    <w:rsid w:val="00A67FFD"/>
    <w:rsid w:val="00A81B31"/>
    <w:rsid w:val="00A96A79"/>
    <w:rsid w:val="00B342B4"/>
    <w:rsid w:val="00B80394"/>
    <w:rsid w:val="00BB6C3D"/>
    <w:rsid w:val="00BC02C9"/>
    <w:rsid w:val="00C064E9"/>
    <w:rsid w:val="00C4391D"/>
    <w:rsid w:val="00C52B14"/>
    <w:rsid w:val="00C7414B"/>
    <w:rsid w:val="00C95566"/>
    <w:rsid w:val="00CD4510"/>
    <w:rsid w:val="00D00237"/>
    <w:rsid w:val="00DA409B"/>
    <w:rsid w:val="00DB4E92"/>
    <w:rsid w:val="00E16B77"/>
    <w:rsid w:val="00EF0927"/>
    <w:rsid w:val="00F6003D"/>
    <w:rsid w:val="00FA0B5E"/>
    <w:rsid w:val="00FA22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DA91A2"/>
  <w15:chartTrackingRefBased/>
  <w15:docId w15:val="{568AB433-A200-4AC6-B7FF-07767B772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D65"/>
    <w:pPr>
      <w:spacing w:after="0" w:line="240" w:lineRule="auto"/>
    </w:pPr>
  </w:style>
  <w:style w:type="paragraph" w:styleId="Heading1">
    <w:name w:val="heading 1"/>
    <w:basedOn w:val="Normal"/>
    <w:next w:val="Normal"/>
    <w:link w:val="Heading1Char"/>
    <w:uiPriority w:val="9"/>
    <w:qFormat/>
    <w:rsid w:val="00B342B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6D65"/>
    <w:rPr>
      <w:color w:val="0000FF"/>
      <w:u w:val="single"/>
    </w:rPr>
  </w:style>
  <w:style w:type="paragraph" w:styleId="Header">
    <w:name w:val="header"/>
    <w:basedOn w:val="Normal"/>
    <w:link w:val="HeaderChar"/>
    <w:uiPriority w:val="99"/>
    <w:unhideWhenUsed/>
    <w:rsid w:val="00B342B4"/>
    <w:pPr>
      <w:tabs>
        <w:tab w:val="center" w:pos="4513"/>
        <w:tab w:val="right" w:pos="9026"/>
      </w:tabs>
    </w:pPr>
  </w:style>
  <w:style w:type="character" w:customStyle="1" w:styleId="HeaderChar">
    <w:name w:val="Header Char"/>
    <w:basedOn w:val="DefaultParagraphFont"/>
    <w:link w:val="Header"/>
    <w:uiPriority w:val="99"/>
    <w:rsid w:val="00B342B4"/>
  </w:style>
  <w:style w:type="paragraph" w:styleId="Footer">
    <w:name w:val="footer"/>
    <w:basedOn w:val="Normal"/>
    <w:link w:val="FooterChar"/>
    <w:uiPriority w:val="99"/>
    <w:unhideWhenUsed/>
    <w:rsid w:val="00B342B4"/>
    <w:pPr>
      <w:tabs>
        <w:tab w:val="center" w:pos="4513"/>
        <w:tab w:val="right" w:pos="9026"/>
      </w:tabs>
    </w:pPr>
  </w:style>
  <w:style w:type="character" w:customStyle="1" w:styleId="FooterChar">
    <w:name w:val="Footer Char"/>
    <w:basedOn w:val="DefaultParagraphFont"/>
    <w:link w:val="Footer"/>
    <w:uiPriority w:val="99"/>
    <w:rsid w:val="00B342B4"/>
  </w:style>
  <w:style w:type="table" w:styleId="TableGrid">
    <w:name w:val="Table Grid"/>
    <w:basedOn w:val="TableNormal"/>
    <w:uiPriority w:val="39"/>
    <w:rsid w:val="00B34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342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2B4"/>
    <w:rPr>
      <w:rFonts w:ascii="Segoe UI" w:hAnsi="Segoe UI" w:cs="Segoe UI"/>
      <w:sz w:val="18"/>
      <w:szCs w:val="18"/>
    </w:rPr>
  </w:style>
  <w:style w:type="character" w:customStyle="1" w:styleId="Heading1Char">
    <w:name w:val="Heading 1 Char"/>
    <w:basedOn w:val="DefaultParagraphFont"/>
    <w:link w:val="Heading1"/>
    <w:uiPriority w:val="9"/>
    <w:rsid w:val="00B342B4"/>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C064E9"/>
    <w:pPr>
      <w:spacing w:after="0" w:line="240" w:lineRule="auto"/>
    </w:pPr>
  </w:style>
  <w:style w:type="character" w:styleId="UnresolvedMention">
    <w:name w:val="Unresolved Mention"/>
    <w:basedOn w:val="DefaultParagraphFont"/>
    <w:uiPriority w:val="99"/>
    <w:semiHidden/>
    <w:unhideWhenUsed/>
    <w:rsid w:val="007462FA"/>
    <w:rPr>
      <w:color w:val="605E5C"/>
      <w:shd w:val="clear" w:color="auto" w:fill="E1DFDD"/>
    </w:rPr>
  </w:style>
  <w:style w:type="character" w:styleId="FollowedHyperlink">
    <w:name w:val="FollowedHyperlink"/>
    <w:basedOn w:val="DefaultParagraphFont"/>
    <w:uiPriority w:val="99"/>
    <w:semiHidden/>
    <w:unhideWhenUsed/>
    <w:rsid w:val="007462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9470614">
      <w:bodyDiv w:val="1"/>
      <w:marLeft w:val="0"/>
      <w:marRight w:val="0"/>
      <w:marTop w:val="0"/>
      <w:marBottom w:val="0"/>
      <w:divBdr>
        <w:top w:val="none" w:sz="0" w:space="0" w:color="auto"/>
        <w:left w:val="none" w:sz="0" w:space="0" w:color="auto"/>
        <w:bottom w:val="none" w:sz="0" w:space="0" w:color="auto"/>
        <w:right w:val="none" w:sz="0" w:space="0" w:color="auto"/>
      </w:divBdr>
    </w:div>
    <w:div w:id="1195075776">
      <w:bodyDiv w:val="1"/>
      <w:marLeft w:val="0"/>
      <w:marRight w:val="0"/>
      <w:marTop w:val="0"/>
      <w:marBottom w:val="0"/>
      <w:divBdr>
        <w:top w:val="none" w:sz="0" w:space="0" w:color="auto"/>
        <w:left w:val="none" w:sz="0" w:space="0" w:color="auto"/>
        <w:bottom w:val="none" w:sz="0" w:space="0" w:color="auto"/>
        <w:right w:val="none" w:sz="0" w:space="0" w:color="auto"/>
      </w:divBdr>
    </w:div>
    <w:div w:id="1382557400">
      <w:bodyDiv w:val="1"/>
      <w:marLeft w:val="0"/>
      <w:marRight w:val="0"/>
      <w:marTop w:val="0"/>
      <w:marBottom w:val="0"/>
      <w:divBdr>
        <w:top w:val="none" w:sz="0" w:space="0" w:color="auto"/>
        <w:left w:val="none" w:sz="0" w:space="0" w:color="auto"/>
        <w:bottom w:val="none" w:sz="0" w:space="0" w:color="auto"/>
        <w:right w:val="none" w:sz="0" w:space="0" w:color="auto"/>
      </w:divBdr>
    </w:div>
    <w:div w:id="149337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Helena_Moss\AppData\Local\Temp\Temp1_Helena%20folder.zip\Helena%20folder\parishsurveyor@cofebirmingham.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C:\Users\Helena_Moss\AppData\Local\Temp\Temp1_Helena%20folder.zip\Helena%20folder\parishsurveyor@cofebirmingham.com" TargetMode="External"/><Relationship Id="rId4" Type="http://schemas.openxmlformats.org/officeDocument/2006/relationships/settings" Target="settings.xml"/><Relationship Id="rId9" Type="http://schemas.openxmlformats.org/officeDocument/2006/relationships/hyperlink" Target="mailto:laurac@cofebirmingham.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C015E-F369-41E6-922E-72047371D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1033</Words>
  <Characters>5890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Killeen</dc:creator>
  <cp:keywords/>
  <dc:description/>
  <cp:lastModifiedBy>Helena Moss</cp:lastModifiedBy>
  <cp:revision>3</cp:revision>
  <cp:lastPrinted>2019-07-19T10:28:00Z</cp:lastPrinted>
  <dcterms:created xsi:type="dcterms:W3CDTF">2020-07-27T13:31:00Z</dcterms:created>
  <dcterms:modified xsi:type="dcterms:W3CDTF">2020-07-27T13:33:00Z</dcterms:modified>
</cp:coreProperties>
</file>